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EF94C" w14:textId="77777777" w:rsidR="004F3B1D" w:rsidRDefault="004F3B1D" w:rsidP="004F3B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WARDE</w:t>
      </w:r>
      <w:r>
        <w:rPr>
          <w:rFonts w:ascii="Times New Roman" w:hAnsi="Times New Roman" w:cs="Times New Roman"/>
        </w:rPr>
        <w:t xml:space="preserve">      (fl.1484)</w:t>
      </w:r>
    </w:p>
    <w:p w14:paraId="587E9EE4" w14:textId="77777777" w:rsidR="004F3B1D" w:rsidRDefault="004F3B1D" w:rsidP="004F3B1D">
      <w:pPr>
        <w:rPr>
          <w:rFonts w:ascii="Times New Roman" w:hAnsi="Times New Roman" w:cs="Times New Roman"/>
        </w:rPr>
      </w:pPr>
    </w:p>
    <w:p w14:paraId="0CA27935" w14:textId="77777777" w:rsidR="004F3B1D" w:rsidRDefault="004F3B1D" w:rsidP="004F3B1D">
      <w:pPr>
        <w:rPr>
          <w:rFonts w:ascii="Times New Roman" w:hAnsi="Times New Roman" w:cs="Times New Roman"/>
        </w:rPr>
      </w:pPr>
    </w:p>
    <w:p w14:paraId="50109AB4" w14:textId="77777777" w:rsidR="004F3B1D" w:rsidRDefault="004F3B1D" w:rsidP="004F3B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cows against William </w:t>
      </w:r>
      <w:proofErr w:type="spellStart"/>
      <w:r>
        <w:rPr>
          <w:rFonts w:ascii="Times New Roman" w:hAnsi="Times New Roman" w:cs="Times New Roman"/>
        </w:rPr>
        <w:t>Monke</w:t>
      </w:r>
      <w:proofErr w:type="spellEnd"/>
      <w:r>
        <w:rPr>
          <w:rFonts w:ascii="Times New Roman" w:hAnsi="Times New Roman" w:cs="Times New Roman"/>
        </w:rPr>
        <w:t>(q.v.),</w:t>
      </w:r>
    </w:p>
    <w:p w14:paraId="280BCAED" w14:textId="77777777" w:rsidR="004F3B1D" w:rsidRDefault="004F3B1D" w:rsidP="004F3B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Monke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Monke</w:t>
      </w:r>
      <w:proofErr w:type="spellEnd"/>
      <w:r>
        <w:rPr>
          <w:rFonts w:ascii="Times New Roman" w:hAnsi="Times New Roman" w:cs="Times New Roman"/>
        </w:rPr>
        <w:t>(q.v.), all of Cold Newton,</w:t>
      </w:r>
    </w:p>
    <w:p w14:paraId="6774B046" w14:textId="77777777" w:rsidR="004F3B1D" w:rsidRDefault="004F3B1D" w:rsidP="004F3B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Leicestershire.</w:t>
      </w:r>
    </w:p>
    <w:p w14:paraId="029B66E4" w14:textId="77777777" w:rsidR="004F3B1D" w:rsidRDefault="004F3B1D" w:rsidP="004F3B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EC6FD2A" w14:textId="77777777" w:rsidR="004F3B1D" w:rsidRDefault="004F3B1D" w:rsidP="004F3B1D">
      <w:pPr>
        <w:rPr>
          <w:rFonts w:ascii="Times New Roman" w:hAnsi="Times New Roman" w:cs="Times New Roman"/>
        </w:rPr>
      </w:pPr>
    </w:p>
    <w:p w14:paraId="52EB00E9" w14:textId="77777777" w:rsidR="004F3B1D" w:rsidRDefault="004F3B1D" w:rsidP="004F3B1D">
      <w:pPr>
        <w:rPr>
          <w:rFonts w:ascii="Times New Roman" w:hAnsi="Times New Roman" w:cs="Times New Roman"/>
        </w:rPr>
      </w:pPr>
    </w:p>
    <w:p w14:paraId="1C8ED485" w14:textId="77777777" w:rsidR="004F3B1D" w:rsidRDefault="004F3B1D" w:rsidP="004F3B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March 2019</w:t>
      </w:r>
    </w:p>
    <w:p w14:paraId="2E7BBF0B" w14:textId="77777777" w:rsidR="006B2F86" w:rsidRPr="00E71FC3" w:rsidRDefault="004F3B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8C13B" w14:textId="77777777" w:rsidR="004F3B1D" w:rsidRDefault="004F3B1D" w:rsidP="00E71FC3">
      <w:r>
        <w:separator/>
      </w:r>
    </w:p>
  </w:endnote>
  <w:endnote w:type="continuationSeparator" w:id="0">
    <w:p w14:paraId="28DFF23D" w14:textId="77777777" w:rsidR="004F3B1D" w:rsidRDefault="004F3B1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9C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BE407" w14:textId="77777777" w:rsidR="004F3B1D" w:rsidRDefault="004F3B1D" w:rsidP="00E71FC3">
      <w:r>
        <w:separator/>
      </w:r>
    </w:p>
  </w:footnote>
  <w:footnote w:type="continuationSeparator" w:id="0">
    <w:p w14:paraId="04ED6F6A" w14:textId="77777777" w:rsidR="004F3B1D" w:rsidRDefault="004F3B1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B1D"/>
    <w:rsid w:val="001A7C09"/>
    <w:rsid w:val="004F3B1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6F4FC"/>
  <w15:chartTrackingRefBased/>
  <w15:docId w15:val="{E7697B3B-985C-4910-B96A-ABAAF02D7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3B1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2019-03-26T20:31:00Z</dcterms:created>
  <dcterms:modified xsi:type="dcterms:W3CDTF">2019-03-26T20:31:00Z</dcterms:modified>
</cp:coreProperties>
</file>